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32" w:rsidRPr="00542C40" w:rsidRDefault="00F14832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42C40">
        <w:rPr>
          <w:rFonts w:ascii="Times New Roman" w:hAnsi="Times New Roman"/>
          <w:sz w:val="24"/>
          <w:szCs w:val="24"/>
          <w:lang w:eastAsia="ru-RU"/>
        </w:rPr>
        <w:t>ПАСПОРТ</w:t>
      </w:r>
    </w:p>
    <w:p w:rsidR="00F14832" w:rsidRPr="00542C40" w:rsidRDefault="004F15FA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ранее действующего промышленного объекта </w:t>
      </w:r>
      <w:r w:rsidR="00580224">
        <w:rPr>
          <w:rFonts w:ascii="Times New Roman" w:hAnsi="Times New Roman"/>
          <w:sz w:val="24"/>
          <w:szCs w:val="24"/>
          <w:lang w:eastAsia="ru-RU"/>
        </w:rPr>
        <w:t>ООО «Новатор</w:t>
      </w:r>
      <w:r w:rsidR="00E11D1A">
        <w:rPr>
          <w:rFonts w:ascii="Times New Roman" w:hAnsi="Times New Roman"/>
          <w:sz w:val="24"/>
          <w:szCs w:val="24"/>
          <w:lang w:eastAsia="ru-RU"/>
        </w:rPr>
        <w:t>»</w:t>
      </w:r>
    </w:p>
    <w:p w:rsidR="00F14832" w:rsidRPr="00542C40" w:rsidRDefault="00F14832" w:rsidP="00542C4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2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3"/>
        <w:gridCol w:w="1817"/>
        <w:gridCol w:w="1212"/>
        <w:gridCol w:w="605"/>
        <w:gridCol w:w="909"/>
        <w:gridCol w:w="34"/>
        <w:gridCol w:w="18"/>
        <w:gridCol w:w="857"/>
        <w:gridCol w:w="606"/>
        <w:gridCol w:w="1319"/>
        <w:gridCol w:w="1710"/>
        <w:gridCol w:w="3029"/>
      </w:tblGrid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9790" w:type="dxa"/>
            <w:gridSpan w:val="11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информация</w:t>
            </w:r>
          </w:p>
        </w:tc>
      </w:tr>
      <w:tr w:rsidR="00F14832" w:rsidRPr="00505BCB" w:rsidTr="00B13C87">
        <w:trPr>
          <w:gridAfter w:val="1"/>
          <w:wAfter w:w="3029" w:type="dxa"/>
          <w:trHeight w:val="78"/>
        </w:trPr>
        <w:tc>
          <w:tcPr>
            <w:tcW w:w="703" w:type="dxa"/>
          </w:tcPr>
          <w:p w:rsidR="00F14832" w:rsidRPr="00C12069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20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7" w:type="dxa"/>
            <w:gridSpan w:val="10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сведения о земельном участке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95" w:type="dxa"/>
            <w:gridSpan w:val="6"/>
          </w:tcPr>
          <w:p w:rsidR="00F14832" w:rsidRPr="00C12069" w:rsidRDefault="00E11D1A" w:rsidP="006F547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в настоящее время: </w:t>
            </w:r>
          </w:p>
        </w:tc>
        <w:tc>
          <w:tcPr>
            <w:tcW w:w="4492" w:type="dxa"/>
            <w:gridSpan w:val="4"/>
          </w:tcPr>
          <w:p w:rsidR="00F14832" w:rsidRPr="00542C40" w:rsidRDefault="00F14832" w:rsidP="003C3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128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Отраслевая принадлежность</w:t>
            </w:r>
            <w:r w:rsidR="00BD6389">
              <w:rPr>
                <w:rFonts w:ascii="Times New Roman" w:hAnsi="Times New Roman"/>
                <w:sz w:val="24"/>
                <w:szCs w:val="24"/>
                <w:lang w:eastAsia="ru-RU"/>
              </w:rPr>
              <w:t>, ОКВЭД</w:t>
            </w:r>
          </w:p>
        </w:tc>
        <w:tc>
          <w:tcPr>
            <w:tcW w:w="4492" w:type="dxa"/>
            <w:gridSpan w:val="4"/>
          </w:tcPr>
          <w:p w:rsidR="00F14832" w:rsidRPr="00BA5F50" w:rsidRDefault="00BA5F50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5F50">
              <w:rPr>
                <w:rFonts w:ascii="Times New Roman" w:hAnsi="Times New Roman"/>
                <w:sz w:val="24"/>
                <w:szCs w:val="24"/>
                <w:lang w:eastAsia="ru-RU"/>
              </w:rPr>
              <w:t>23.32 производства кирпича, черепицы и прочих строительных изделий из обожженной глины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95" w:type="dxa"/>
            <w:gridSpan w:val="6"/>
          </w:tcPr>
          <w:p w:rsidR="00F14832" w:rsidRPr="00542C40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Территориальная принадлежность</w:t>
            </w:r>
          </w:p>
        </w:tc>
        <w:tc>
          <w:tcPr>
            <w:tcW w:w="4492" w:type="dxa"/>
            <w:gridSpan w:val="4"/>
          </w:tcPr>
          <w:p w:rsidR="00F14832" w:rsidRPr="00542C40" w:rsidRDefault="00E11D1A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D1A3D">
              <w:rPr>
                <w:rFonts w:ascii="Times New Roman" w:hAnsi="Times New Roman"/>
              </w:rPr>
              <w:t>Краснодарский край, Белореченс</w:t>
            </w:r>
            <w:r w:rsidR="003C309B">
              <w:rPr>
                <w:rFonts w:ascii="Times New Roman" w:hAnsi="Times New Roman"/>
              </w:rPr>
              <w:t>кий район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расположения</w:t>
            </w:r>
          </w:p>
        </w:tc>
        <w:tc>
          <w:tcPr>
            <w:tcW w:w="4492" w:type="dxa"/>
            <w:gridSpan w:val="4"/>
          </w:tcPr>
          <w:p w:rsidR="00F14832" w:rsidRPr="003C309B" w:rsidRDefault="003C309B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3C30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Краснодарский край, Белореченский район, станица Рязанская, </w:t>
            </w:r>
            <w:r w:rsidR="00BA5F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улица Новаторов, д.</w:t>
            </w:r>
            <w:r w:rsidRPr="003C309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A5F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16</w:t>
            </w:r>
          </w:p>
        </w:tc>
      </w:tr>
      <w:tr w:rsidR="00E11D1A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E11D1A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95" w:type="dxa"/>
            <w:gridSpan w:val="6"/>
          </w:tcPr>
          <w:p w:rsidR="00E11D1A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учет</w:t>
            </w:r>
          </w:p>
        </w:tc>
        <w:tc>
          <w:tcPr>
            <w:tcW w:w="4492" w:type="dxa"/>
            <w:gridSpan w:val="4"/>
          </w:tcPr>
          <w:p w:rsidR="00E11D1A" w:rsidRPr="00070E0A" w:rsidRDefault="00E11D1A" w:rsidP="00E11D1A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участка</w:t>
            </w:r>
          </w:p>
        </w:tc>
        <w:tc>
          <w:tcPr>
            <w:tcW w:w="4492" w:type="dxa"/>
            <w:gridSpan w:val="4"/>
          </w:tcPr>
          <w:p w:rsidR="00F14832" w:rsidRDefault="001E40B8" w:rsidP="003C30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70E0A">
              <w:rPr>
                <w:rFonts w:ascii="Times New Roman" w:hAnsi="Times New Roman"/>
                <w:color w:val="000000"/>
                <w:shd w:val="clear" w:color="auto" w:fill="FFFFFF"/>
              </w:rPr>
              <w:t>23:39:</w:t>
            </w:r>
            <w:r w:rsidR="003C309B">
              <w:rPr>
                <w:rFonts w:ascii="Times New Roman" w:hAnsi="Times New Roman"/>
                <w:color w:val="000000"/>
                <w:shd w:val="clear" w:color="auto" w:fill="FFFFFF"/>
              </w:rPr>
              <w:t>0104013:221</w:t>
            </w:r>
          </w:p>
          <w:p w:rsidR="00BA5F50" w:rsidRPr="00AE4493" w:rsidRDefault="00BA5F50" w:rsidP="003C30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23:39:0104013:221</w:t>
            </w:r>
          </w:p>
          <w:p w:rsidR="00AE4493" w:rsidRPr="00B3349A" w:rsidRDefault="00AE4493" w:rsidP="003C309B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95" w:type="dxa"/>
            <w:gridSpan w:val="6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декларированная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(м2)</w:t>
            </w:r>
          </w:p>
        </w:tc>
        <w:tc>
          <w:tcPr>
            <w:tcW w:w="4492" w:type="dxa"/>
            <w:gridSpan w:val="4"/>
          </w:tcPr>
          <w:p w:rsidR="001E40B8" w:rsidRDefault="003C309B" w:rsidP="003C30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1485 м2</w:t>
            </w:r>
          </w:p>
          <w:p w:rsidR="00BA5F50" w:rsidRPr="00BA5F50" w:rsidRDefault="00BA5F50" w:rsidP="00BA5F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6256 м2</w:t>
            </w:r>
          </w:p>
        </w:tc>
      </w:tr>
      <w:tr w:rsidR="00F14832" w:rsidRPr="00505BCB" w:rsidTr="00B13C87">
        <w:trPr>
          <w:gridAfter w:val="1"/>
          <w:wAfter w:w="3029" w:type="dxa"/>
          <w:trHeight w:val="210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4492" w:type="dxa"/>
            <w:gridSpan w:val="4"/>
          </w:tcPr>
          <w:p w:rsidR="00F14832" w:rsidRPr="00446E0E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4492" w:type="dxa"/>
            <w:gridSpan w:val="4"/>
          </w:tcPr>
          <w:p w:rsidR="00F14832" w:rsidRPr="00446E0E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14832" w:rsidRPr="00505BCB" w:rsidTr="00BD07BE">
        <w:trPr>
          <w:gridAfter w:val="1"/>
          <w:wAfter w:w="3029" w:type="dxa"/>
          <w:trHeight w:val="144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595" w:type="dxa"/>
            <w:gridSpan w:val="6"/>
            <w:tcBorders>
              <w:bottom w:val="single" w:sz="4" w:space="0" w:color="auto"/>
            </w:tcBorders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Фактическое использование</w:t>
            </w:r>
          </w:p>
        </w:tc>
        <w:tc>
          <w:tcPr>
            <w:tcW w:w="4492" w:type="dxa"/>
            <w:gridSpan w:val="4"/>
            <w:tcBorders>
              <w:bottom w:val="single" w:sz="4" w:space="0" w:color="auto"/>
            </w:tcBorders>
          </w:tcPr>
          <w:p w:rsidR="00F14832" w:rsidRPr="00B44EE0" w:rsidRDefault="003C309B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4719D" w:rsidRPr="00505BCB" w:rsidTr="001311BC">
        <w:trPr>
          <w:gridAfter w:val="1"/>
          <w:wAfter w:w="3029" w:type="dxa"/>
          <w:trHeight w:val="143"/>
        </w:trPr>
        <w:tc>
          <w:tcPr>
            <w:tcW w:w="703" w:type="dxa"/>
          </w:tcPr>
          <w:p w:rsidR="0004719D" w:rsidRPr="00BD07BE" w:rsidRDefault="0004719D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3" w:type="dxa"/>
            <w:gridSpan w:val="4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Разрешительная градостроительная документация</w:t>
            </w:r>
          </w:p>
        </w:tc>
        <w:tc>
          <w:tcPr>
            <w:tcW w:w="4544" w:type="dxa"/>
            <w:gridSpan w:val="6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832" w:rsidRPr="00505BCB" w:rsidTr="00BD07BE">
        <w:trPr>
          <w:gridAfter w:val="1"/>
          <w:wAfter w:w="3029" w:type="dxa"/>
          <w:trHeight w:val="143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7" w:type="dxa"/>
            <w:gridSpan w:val="10"/>
            <w:tcBorders>
              <w:top w:val="single" w:sz="4" w:space="0" w:color="auto"/>
            </w:tcBorders>
            <w:vAlign w:val="center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собственнике (правообладателе) имущественного комплекса</w:t>
            </w: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77" w:type="dxa"/>
            <w:gridSpan w:val="5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Собственник </w:t>
            </w:r>
          </w:p>
        </w:tc>
        <w:tc>
          <w:tcPr>
            <w:tcW w:w="4510" w:type="dxa"/>
            <w:gridSpan w:val="5"/>
          </w:tcPr>
          <w:p w:rsidR="00F14832" w:rsidRPr="00542C40" w:rsidRDefault="003C309B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Учредители -</w:t>
            </w:r>
            <w:r w:rsidR="00BD07BE" w:rsidRPr="00CD1A3D">
              <w:rPr>
                <w:rFonts w:ascii="Times New Roman" w:hAnsi="Times New Roman"/>
              </w:rPr>
              <w:t xml:space="preserve"> </w:t>
            </w:r>
            <w:hyperlink r:id="rId7" w:tgtFrame="_blank" w:history="1">
              <w:r w:rsidRPr="003C309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Киракосян Гарун Сударикович</w:t>
              </w:r>
            </w:hyperlink>
            <w:r w:rsidRPr="003C309B">
              <w:rPr>
                <w:rFonts w:ascii="Times New Roman" w:hAnsi="Times New Roman"/>
                <w:sz w:val="24"/>
                <w:szCs w:val="24"/>
              </w:rPr>
              <w:t>,</w:t>
            </w:r>
            <w:r w:rsidRPr="003C309B">
              <w:t xml:space="preserve"> </w:t>
            </w:r>
            <w:hyperlink r:id="rId8" w:tgtFrame="_blank" w:history="1">
              <w:r w:rsidRPr="003C309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Салманов Константин Евгеньевич</w:t>
              </w:r>
            </w:hyperlink>
          </w:p>
        </w:tc>
      </w:tr>
      <w:tr w:rsidR="00F14832" w:rsidRPr="00505BCB" w:rsidTr="00B13C87">
        <w:trPr>
          <w:gridAfter w:val="1"/>
          <w:wAfter w:w="3029" w:type="dxa"/>
          <w:trHeight w:val="212"/>
        </w:trPr>
        <w:tc>
          <w:tcPr>
            <w:tcW w:w="703" w:type="dxa"/>
            <w:vAlign w:val="center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77" w:type="dxa"/>
            <w:gridSpan w:val="5"/>
            <w:vAlign w:val="center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Правообладатель </w:t>
            </w:r>
          </w:p>
        </w:tc>
        <w:tc>
          <w:tcPr>
            <w:tcW w:w="4510" w:type="dxa"/>
            <w:gridSpan w:val="5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Конкурсный управляющий</w:t>
            </w:r>
            <w:r w:rsidR="003C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3C309B">
              <w:br/>
            </w:r>
            <w:r w:rsidR="003C309B" w:rsidRPr="003C30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Терновой Игорь Андреевич</w:t>
            </w:r>
            <w:r w:rsidRPr="003C309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C309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</w:tc>
      </w:tr>
      <w:tr w:rsidR="00BD07BE" w:rsidRPr="00505BCB" w:rsidTr="00B13C87">
        <w:trPr>
          <w:gridAfter w:val="1"/>
          <w:wAfter w:w="3029" w:type="dxa"/>
          <w:trHeight w:val="225"/>
        </w:trPr>
        <w:tc>
          <w:tcPr>
            <w:tcW w:w="703" w:type="dxa"/>
            <w:vAlign w:val="center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77" w:type="dxa"/>
            <w:gridSpan w:val="5"/>
            <w:vAlign w:val="center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4510" w:type="dxa"/>
            <w:gridSpan w:val="5"/>
          </w:tcPr>
          <w:p w:rsidR="00BD07BE" w:rsidRPr="00B44EE0" w:rsidRDefault="003C309B" w:rsidP="00B64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4719D" w:rsidRPr="00505BCB" w:rsidTr="00B13C87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Default="0004719D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7" w:type="dxa"/>
            <w:gridSpan w:val="10"/>
          </w:tcPr>
          <w:p w:rsidR="0004719D" w:rsidRPr="00542C40" w:rsidRDefault="0004719D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об обременениях и ограничениях</w:t>
            </w:r>
          </w:p>
        </w:tc>
      </w:tr>
      <w:tr w:rsidR="0004719D" w:rsidRPr="00505BCB" w:rsidTr="00900DD6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Pr="001B7E24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43" w:type="dxa"/>
            <w:gridSpan w:val="4"/>
          </w:tcPr>
          <w:p w:rsid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Обременения, </w:t>
            </w:r>
          </w:p>
          <w:p w:rsidR="0004719D" w:rsidRP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4544" w:type="dxa"/>
            <w:gridSpan w:val="6"/>
          </w:tcPr>
          <w:p w:rsidR="00BA5F50" w:rsidRPr="0004719D" w:rsidRDefault="0004719D" w:rsidP="00BA5F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в стадии ликвидации</w:t>
            </w:r>
            <w:r w:rsidR="00BA5F5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04719D" w:rsidRPr="0004719D" w:rsidRDefault="0004719D" w:rsidP="009B61E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B13C87">
        <w:trPr>
          <w:gridAfter w:val="1"/>
          <w:wAfter w:w="3029" w:type="dxa"/>
          <w:trHeight w:val="141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A56D2C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D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существующей инженерной инфраструктуры</w:t>
            </w:r>
          </w:p>
        </w:tc>
      </w:tr>
      <w:tr w:rsidR="00BD07BE" w:rsidRPr="00A60D52" w:rsidTr="008D72B4">
        <w:trPr>
          <w:gridAfter w:val="1"/>
          <w:wAfter w:w="3029" w:type="dxa"/>
          <w:trHeight w:val="138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gridSpan w:val="3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1818" w:type="dxa"/>
            <w:gridSpan w:val="4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925" w:type="dxa"/>
            <w:gridSpan w:val="2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Значение </w:t>
            </w:r>
          </w:p>
        </w:tc>
        <w:tc>
          <w:tcPr>
            <w:tcW w:w="1710" w:type="dxa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17" w:type="dxa"/>
            <w:vMerge w:val="restart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Электроснабжение </w:t>
            </w:r>
          </w:p>
        </w:tc>
        <w:tc>
          <w:tcPr>
            <w:tcW w:w="1817" w:type="dxa"/>
            <w:gridSpan w:val="2"/>
            <w:vMerge w:val="restart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Центр </w:t>
            </w:r>
          </w:p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>Питания</w:t>
            </w:r>
          </w:p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ПС 110/35/10 «Очистные сооружения» ВЛ-10 Ос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класс напряжения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свободная мощность (МВт)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BA5F5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9"/>
        </w:trPr>
        <w:tc>
          <w:tcPr>
            <w:tcW w:w="703" w:type="dxa"/>
            <w:vMerge w:val="restart"/>
          </w:tcPr>
          <w:p w:rsidR="00BD07BE" w:rsidRPr="00A60D52" w:rsidRDefault="001B7E24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BD07BE"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17" w:type="dxa"/>
            <w:vMerge w:val="restart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lang w:eastAsia="ru-RU"/>
              </w:rPr>
              <w:t>Газоснабжение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6F547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13C87">
              <w:rPr>
                <w:rFonts w:ascii="Times New Roman" w:hAnsi="Times New Roman"/>
                <w:bCs/>
                <w:lang w:eastAsia="ru-RU"/>
              </w:rPr>
              <w:t>диаметр (мм</w:t>
            </w:r>
            <w:r w:rsidRPr="00B13C87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д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авление (МПа)</w:t>
            </w:r>
          </w:p>
          <w:p w:rsidR="00BD07BE" w:rsidRPr="00B13C8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вободные лимиты (куб. м.в час)</w:t>
            </w: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188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817" w:type="dxa"/>
            <w:vMerge w:val="restart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Водоснабжение</w:t>
            </w:r>
          </w:p>
        </w:tc>
        <w:tc>
          <w:tcPr>
            <w:tcW w:w="1817" w:type="dxa"/>
            <w:gridSpan w:val="2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Источник</w:t>
            </w:r>
          </w:p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водоснабжения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413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 w:val="restart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412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Качество воды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63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817" w:type="dxa"/>
            <w:vMerge w:val="restart"/>
          </w:tcPr>
          <w:p w:rsidR="00BD07BE" w:rsidRPr="00542C40" w:rsidRDefault="00BD07BE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1817" w:type="dxa"/>
            <w:gridSpan w:val="2"/>
            <w:vMerge w:val="restart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Тип сооружений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0534E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62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565155">
        <w:trPr>
          <w:trHeight w:val="188"/>
        </w:trPr>
        <w:tc>
          <w:tcPr>
            <w:tcW w:w="703" w:type="dxa"/>
            <w:vMerge w:val="restart"/>
          </w:tcPr>
          <w:p w:rsidR="00BD07BE" w:rsidRPr="00B13C87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BD07BE" w:rsidRPr="00B13C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B2099F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до крупных населенных пунктов</w:t>
            </w:r>
          </w:p>
          <w:p w:rsidR="00BD07BE" w:rsidRPr="00542C40" w:rsidRDefault="001B7E24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BD07BE"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объектов транспортной инфраструктуры </w:t>
            </w:r>
          </w:p>
        </w:tc>
        <w:tc>
          <w:tcPr>
            <w:tcW w:w="3029" w:type="dxa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D07BE" w:rsidRPr="00505BCB" w:rsidTr="00B13C87">
        <w:trPr>
          <w:gridAfter w:val="1"/>
          <w:wAfter w:w="3029" w:type="dxa"/>
          <w:trHeight w:val="187"/>
        </w:trPr>
        <w:tc>
          <w:tcPr>
            <w:tcW w:w="703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2"/>
          </w:tcPr>
          <w:p w:rsidR="00BD07BE" w:rsidRPr="00B2099F" w:rsidRDefault="00BD07BE" w:rsidP="006F5477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Удаленность от</w:t>
            </w:r>
          </w:p>
        </w:tc>
        <w:tc>
          <w:tcPr>
            <w:tcW w:w="3029" w:type="dxa"/>
            <w:gridSpan w:val="6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029" w:type="dxa"/>
            <w:gridSpan w:val="2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(км)</w:t>
            </w:r>
          </w:p>
        </w:tc>
      </w:tr>
      <w:tr w:rsidR="00BD07BE" w:rsidRPr="00505BCB" w:rsidTr="00FA4CF7">
        <w:trPr>
          <w:gridAfter w:val="1"/>
          <w:wAfter w:w="3029" w:type="dxa"/>
          <w:trHeight w:val="64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029" w:type="dxa"/>
            <w:gridSpan w:val="2"/>
          </w:tcPr>
          <w:p w:rsidR="00BD07BE" w:rsidRPr="009F3031" w:rsidRDefault="001B7E24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Административного центра муниципального образования</w:t>
            </w:r>
          </w:p>
        </w:tc>
        <w:tc>
          <w:tcPr>
            <w:tcW w:w="3029" w:type="dxa"/>
            <w:gridSpan w:val="6"/>
          </w:tcPr>
          <w:p w:rsidR="00BD07BE" w:rsidRPr="00D538FA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D538FA">
              <w:rPr>
                <w:rFonts w:ascii="Times New Roman" w:hAnsi="Times New Roman"/>
                <w:sz w:val="24"/>
                <w:szCs w:val="24"/>
                <w:lang w:eastAsia="ru-RU"/>
              </w:rPr>
              <w:t>.Белореченск</w:t>
            </w:r>
          </w:p>
        </w:tc>
        <w:tc>
          <w:tcPr>
            <w:tcW w:w="3029" w:type="dxa"/>
            <w:gridSpan w:val="2"/>
          </w:tcPr>
          <w:p w:rsidR="00BD07BE" w:rsidRPr="004F15FA" w:rsidRDefault="004F15FA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5FA">
              <w:rPr>
                <w:rFonts w:ascii="Times New Roman" w:hAnsi="Times New Roman"/>
                <w:sz w:val="24"/>
                <w:szCs w:val="24"/>
                <w:lang w:eastAsia="ru-RU"/>
              </w:rPr>
              <w:t>37 км</w:t>
            </w:r>
          </w:p>
        </w:tc>
      </w:tr>
      <w:tr w:rsidR="00BD07BE" w:rsidRPr="00505BCB" w:rsidTr="005D2615">
        <w:trPr>
          <w:gridAfter w:val="1"/>
          <w:wAfter w:w="3029" w:type="dxa"/>
          <w:trHeight w:val="64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 w:rsidRPr="009F3031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Ближайшего населенного пункта </w:t>
            </w:r>
          </w:p>
        </w:tc>
        <w:tc>
          <w:tcPr>
            <w:tcW w:w="3029" w:type="dxa"/>
            <w:gridSpan w:val="6"/>
          </w:tcPr>
          <w:p w:rsidR="00BD07BE" w:rsidRPr="00C40053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Белорече</w:t>
            </w:r>
            <w:r w:rsidR="00980CB9">
              <w:rPr>
                <w:rFonts w:ascii="Times New Roman" w:hAnsi="Times New Roman"/>
                <w:sz w:val="24"/>
                <w:szCs w:val="24"/>
                <w:lang w:eastAsia="ru-RU"/>
              </w:rPr>
              <w:t>нский район, ст. Бжедуховская, Бжедуховского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сельского поселения.</w:t>
            </w:r>
          </w:p>
        </w:tc>
        <w:tc>
          <w:tcPr>
            <w:tcW w:w="3029" w:type="dxa"/>
            <w:gridSpan w:val="2"/>
          </w:tcPr>
          <w:p w:rsidR="00BD07BE" w:rsidRPr="00542C40" w:rsidRDefault="004F15F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 км</w:t>
            </w:r>
          </w:p>
        </w:tc>
      </w:tr>
      <w:tr w:rsidR="00BD07BE" w:rsidRPr="00505BCB" w:rsidTr="00405CC0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Краснодара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Энем-Теучежск-Бжедухабль</w:t>
            </w:r>
          </w:p>
        </w:tc>
        <w:tc>
          <w:tcPr>
            <w:tcW w:w="3029" w:type="dxa"/>
            <w:gridSpan w:val="2"/>
          </w:tcPr>
          <w:p w:rsidR="00BD07BE" w:rsidRPr="00542C40" w:rsidRDefault="004F15FA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 км</w:t>
            </w:r>
          </w:p>
        </w:tc>
      </w:tr>
      <w:tr w:rsidR="00BD07BE" w:rsidRPr="00505BCB" w:rsidTr="004E3B1D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автодороги (краевого, федерального значения)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Майкоп-Усть-лабинск-Кореновск</w:t>
            </w:r>
          </w:p>
        </w:tc>
        <w:tc>
          <w:tcPr>
            <w:tcW w:w="3029" w:type="dxa"/>
            <w:gridSpan w:val="2"/>
          </w:tcPr>
          <w:p w:rsidR="00BD07BE" w:rsidRPr="00542C40" w:rsidRDefault="004F15FA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 км</w:t>
            </w:r>
          </w:p>
        </w:tc>
      </w:tr>
      <w:tr w:rsidR="00BD07BE" w:rsidRPr="00505BCB" w:rsidTr="000F272B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ближайшей железнодорожной станции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BD07BE" w:rsidRPr="00542C40" w:rsidRDefault="004F15FA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 км</w:t>
            </w:r>
          </w:p>
        </w:tc>
      </w:tr>
      <w:tr w:rsidR="00BD07BE" w:rsidRPr="00505BCB" w:rsidTr="00320F01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Ближайших железнодорожных путей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BD07BE" w:rsidRPr="00542C40" w:rsidRDefault="004F15FA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 км</w:t>
            </w:r>
          </w:p>
        </w:tc>
      </w:tr>
      <w:tr w:rsidR="00BD07BE" w:rsidRPr="00505BCB" w:rsidTr="00F65B55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аэропорта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980CB9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Пашковский</w:t>
            </w:r>
          </w:p>
        </w:tc>
        <w:tc>
          <w:tcPr>
            <w:tcW w:w="3029" w:type="dxa"/>
            <w:gridSpan w:val="2"/>
          </w:tcPr>
          <w:p w:rsidR="00BD07BE" w:rsidRPr="00542C40" w:rsidRDefault="004F15FA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 км</w:t>
            </w:r>
          </w:p>
        </w:tc>
      </w:tr>
      <w:tr w:rsidR="00BD07BE" w:rsidRPr="00505BCB" w:rsidTr="00785D4D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морского порта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г.Туапсе, Краснодарский край</w:t>
            </w:r>
          </w:p>
        </w:tc>
        <w:tc>
          <w:tcPr>
            <w:tcW w:w="3029" w:type="dxa"/>
            <w:gridSpan w:val="2"/>
          </w:tcPr>
          <w:p w:rsidR="00BD07BE" w:rsidRPr="00542C40" w:rsidRDefault="004F15FA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190 км</w:t>
            </w:r>
          </w:p>
        </w:tc>
      </w:tr>
      <w:tr w:rsidR="00BD07BE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BD07BE"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9F3031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BD07BE" w:rsidRPr="00505BCB" w:rsidTr="00EF5049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43" w:type="dxa"/>
            <w:gridSpan w:val="4"/>
          </w:tcPr>
          <w:p w:rsidR="00BD07BE" w:rsidRPr="00542C40" w:rsidRDefault="00BD07BE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Особые условия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544" w:type="dxa"/>
            <w:gridSpan w:val="6"/>
          </w:tcPr>
          <w:p w:rsidR="00BD07BE" w:rsidRPr="00542C40" w:rsidRDefault="00BD07BE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BD07BE"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9F3031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9B61ED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9B61ED" w:rsidRDefault="009B61E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4"/>
          </w:tcPr>
          <w:p w:rsidR="009B61ED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(в случае наличия указывается информация о юридическом лице / физическом лице):</w:t>
            </w:r>
          </w:p>
        </w:tc>
        <w:tc>
          <w:tcPr>
            <w:tcW w:w="4544" w:type="dxa"/>
            <w:gridSpan w:val="6"/>
          </w:tcPr>
          <w:p w:rsidR="00BA5F50" w:rsidRDefault="00BA5F50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BA5F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Краснодарский край, Белореченский район, станица Рязанская, улица Победы, 103</w:t>
            </w:r>
            <w:r>
              <w:rPr>
                <w:rFonts w:ascii="Times New Roman" w:hAnsi="Times New Roman"/>
              </w:rPr>
              <w:t xml:space="preserve"> </w:t>
            </w:r>
            <w:r w:rsidR="00980CB9" w:rsidRPr="00980CB9">
              <w:rPr>
                <w:rFonts w:ascii="Times New Roman" w:hAnsi="Times New Roman"/>
                <w:sz w:val="24"/>
                <w:szCs w:val="24"/>
              </w:rPr>
              <w:t>ОГРН</w:t>
            </w:r>
            <w:r w:rsidR="00980CB9" w:rsidRPr="00980C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1022300716206 ИНН 2303018755</w:t>
            </w:r>
          </w:p>
          <w:p w:rsidR="009B61ED" w:rsidRPr="00F54634" w:rsidRDefault="00BA5F50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Учредители -</w:t>
            </w:r>
            <w:r w:rsidRPr="00CD1A3D">
              <w:rPr>
                <w:rFonts w:ascii="Times New Roman" w:hAnsi="Times New Roman"/>
              </w:rPr>
              <w:t xml:space="preserve"> </w:t>
            </w:r>
            <w:hyperlink r:id="rId9" w:tgtFrame="_blank" w:history="1">
              <w:r w:rsidRPr="003C309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Киракосян Гарун Сударикович</w:t>
              </w:r>
            </w:hyperlink>
            <w:r w:rsidRPr="003C309B">
              <w:rPr>
                <w:rFonts w:ascii="Times New Roman" w:hAnsi="Times New Roman"/>
                <w:sz w:val="24"/>
                <w:szCs w:val="24"/>
              </w:rPr>
              <w:t>,</w:t>
            </w:r>
            <w:r w:rsidRPr="003C309B">
              <w:t xml:space="preserve"> </w:t>
            </w:r>
            <w:hyperlink r:id="rId10" w:tgtFrame="_blank" w:history="1">
              <w:r w:rsidRPr="003C309B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Салманов Константин Евгеньевич</w:t>
              </w:r>
            </w:hyperlink>
          </w:p>
        </w:tc>
      </w:tr>
      <w:tr w:rsidR="00BD07BE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2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43" w:type="dxa"/>
            <w:gridSpan w:val="4"/>
          </w:tcPr>
          <w:p w:rsidR="00BD07BE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о заявителе (органа исполнительной власти края/ органа местного самоуправления)</w:t>
            </w:r>
            <w:r w:rsidR="00BD07BE"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BD07BE" w:rsidRPr="00F54634" w:rsidRDefault="00BD07BE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специалист управления промышленности, транспорта и ЖКХ администрации муниципального </w:t>
            </w: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образования Белореченский район</w:t>
            </w:r>
          </w:p>
          <w:p w:rsidR="00BD07BE" w:rsidRPr="00542C40" w:rsidRDefault="00BD07BE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gridSpan w:val="6"/>
          </w:tcPr>
          <w:p w:rsidR="001B7E24" w:rsidRDefault="001B7E24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Управление промышленности транспорта и ЖКХ администрации муниципального образования Белореченский район</w:t>
            </w:r>
          </w:p>
          <w:p w:rsidR="00BD07BE" w:rsidRPr="00F54634" w:rsidRDefault="001B7E24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Телефон/факс:2-24-32</w:t>
            </w:r>
          </w:p>
          <w:p w:rsidR="00BD07BE" w:rsidRPr="001B7E24" w:rsidRDefault="00BD07BE" w:rsidP="00D5400F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адрес: gkh</w:t>
            </w:r>
            <w:r w:rsid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bel</w:t>
            </w:r>
            <w:r w:rsidR="001B7E24"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bk</w:t>
            </w:r>
            <w:r w:rsidR="001B7E24"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9B61ED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9B61ED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4543" w:type="dxa"/>
            <w:gridSpan w:val="4"/>
          </w:tcPr>
          <w:p w:rsidR="009B61ED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зданиях, производственных цехах, оборудовании (наличие их и состояние)</w:t>
            </w:r>
          </w:p>
        </w:tc>
        <w:tc>
          <w:tcPr>
            <w:tcW w:w="4544" w:type="dxa"/>
            <w:gridSpan w:val="6"/>
          </w:tcPr>
          <w:p w:rsidR="009B61ED" w:rsidRDefault="00980CB9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земельный участок 6265 м2</w:t>
            </w:r>
          </w:p>
          <w:p w:rsidR="00980CB9" w:rsidRDefault="00980CB9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КПП 32,5 м2</w:t>
            </w:r>
          </w:p>
          <w:p w:rsidR="00980CB9" w:rsidRDefault="00980CB9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РБУ 47,5 м2</w:t>
            </w:r>
          </w:p>
          <w:p w:rsidR="00980CB9" w:rsidRDefault="00980CB9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пропарочная камера  с котельной 10,2 м2</w:t>
            </w:r>
          </w:p>
          <w:p w:rsidR="00980CB9" w:rsidRPr="00F54634" w:rsidRDefault="00980CB9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- сооружения металлические конструкции хозяйственного назначения</w:t>
            </w:r>
          </w:p>
        </w:tc>
      </w:tr>
      <w:bookmarkEnd w:id="0"/>
    </w:tbl>
    <w:p w:rsidR="00F14832" w:rsidRPr="00542C40" w:rsidRDefault="00F14832" w:rsidP="00542C40">
      <w:pPr>
        <w:tabs>
          <w:tab w:val="left" w:pos="-284"/>
        </w:tabs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14832" w:rsidRDefault="00F14832"/>
    <w:sectPr w:rsidR="00F14832" w:rsidSect="005175C3">
      <w:pgSz w:w="11900" w:h="16800"/>
      <w:pgMar w:top="1134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36F" w:rsidRDefault="007E736F" w:rsidP="005175C3">
      <w:pPr>
        <w:spacing w:after="0" w:line="240" w:lineRule="auto"/>
      </w:pPr>
      <w:r>
        <w:separator/>
      </w:r>
    </w:p>
  </w:endnote>
  <w:endnote w:type="continuationSeparator" w:id="1">
    <w:p w:rsidR="007E736F" w:rsidRDefault="007E736F" w:rsidP="0051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36F" w:rsidRDefault="007E736F" w:rsidP="005175C3">
      <w:pPr>
        <w:spacing w:after="0" w:line="240" w:lineRule="auto"/>
      </w:pPr>
      <w:r>
        <w:separator/>
      </w:r>
    </w:p>
  </w:footnote>
  <w:footnote w:type="continuationSeparator" w:id="1">
    <w:p w:rsidR="007E736F" w:rsidRDefault="007E736F" w:rsidP="00517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320"/>
    <w:multiLevelType w:val="hybridMultilevel"/>
    <w:tmpl w:val="B5F4F55C"/>
    <w:lvl w:ilvl="0" w:tplc="2B3AAA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F0ED4"/>
    <w:multiLevelType w:val="hybridMultilevel"/>
    <w:tmpl w:val="30B2A846"/>
    <w:lvl w:ilvl="0" w:tplc="7322558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C40"/>
    <w:rsid w:val="00014377"/>
    <w:rsid w:val="000332C9"/>
    <w:rsid w:val="0004719D"/>
    <w:rsid w:val="00086DED"/>
    <w:rsid w:val="00086F39"/>
    <w:rsid w:val="00094309"/>
    <w:rsid w:val="000C4B18"/>
    <w:rsid w:val="000F272B"/>
    <w:rsid w:val="001211AD"/>
    <w:rsid w:val="00144ABF"/>
    <w:rsid w:val="00182C6C"/>
    <w:rsid w:val="001B0564"/>
    <w:rsid w:val="001B7E24"/>
    <w:rsid w:val="001E40B8"/>
    <w:rsid w:val="00206547"/>
    <w:rsid w:val="00250A0A"/>
    <w:rsid w:val="00320F01"/>
    <w:rsid w:val="00350DEC"/>
    <w:rsid w:val="00380B6F"/>
    <w:rsid w:val="003A480C"/>
    <w:rsid w:val="003C309B"/>
    <w:rsid w:val="00405CC0"/>
    <w:rsid w:val="00421042"/>
    <w:rsid w:val="00432399"/>
    <w:rsid w:val="00446E0E"/>
    <w:rsid w:val="0046596C"/>
    <w:rsid w:val="004D1871"/>
    <w:rsid w:val="004E3B1D"/>
    <w:rsid w:val="004F15FA"/>
    <w:rsid w:val="005013E3"/>
    <w:rsid w:val="00505BCB"/>
    <w:rsid w:val="005175C3"/>
    <w:rsid w:val="00542C40"/>
    <w:rsid w:val="00555914"/>
    <w:rsid w:val="005605EA"/>
    <w:rsid w:val="00565155"/>
    <w:rsid w:val="00580224"/>
    <w:rsid w:val="005D2615"/>
    <w:rsid w:val="005E1450"/>
    <w:rsid w:val="005F2AFF"/>
    <w:rsid w:val="00605DF2"/>
    <w:rsid w:val="0060775B"/>
    <w:rsid w:val="0061066B"/>
    <w:rsid w:val="00627D4E"/>
    <w:rsid w:val="006578E9"/>
    <w:rsid w:val="006C7DD7"/>
    <w:rsid w:val="006F5477"/>
    <w:rsid w:val="007431F6"/>
    <w:rsid w:val="007468E1"/>
    <w:rsid w:val="007732B2"/>
    <w:rsid w:val="00785D4D"/>
    <w:rsid w:val="007939D7"/>
    <w:rsid w:val="007E736F"/>
    <w:rsid w:val="007F3E8A"/>
    <w:rsid w:val="008157F4"/>
    <w:rsid w:val="00836A50"/>
    <w:rsid w:val="00841471"/>
    <w:rsid w:val="00860774"/>
    <w:rsid w:val="008B09CF"/>
    <w:rsid w:val="008D72B4"/>
    <w:rsid w:val="00913ABC"/>
    <w:rsid w:val="009356F2"/>
    <w:rsid w:val="00980CB9"/>
    <w:rsid w:val="009B61ED"/>
    <w:rsid w:val="009F3031"/>
    <w:rsid w:val="00A03B42"/>
    <w:rsid w:val="00A15E24"/>
    <w:rsid w:val="00A56D2C"/>
    <w:rsid w:val="00A60D52"/>
    <w:rsid w:val="00AA5D81"/>
    <w:rsid w:val="00AA6389"/>
    <w:rsid w:val="00AD0379"/>
    <w:rsid w:val="00AE4493"/>
    <w:rsid w:val="00B13C87"/>
    <w:rsid w:val="00B13E9C"/>
    <w:rsid w:val="00B2099F"/>
    <w:rsid w:val="00B3349A"/>
    <w:rsid w:val="00B36374"/>
    <w:rsid w:val="00B44EE0"/>
    <w:rsid w:val="00B97888"/>
    <w:rsid w:val="00B97EB2"/>
    <w:rsid w:val="00BA5F50"/>
    <w:rsid w:val="00BD07BE"/>
    <w:rsid w:val="00BD6389"/>
    <w:rsid w:val="00C12069"/>
    <w:rsid w:val="00C16A91"/>
    <w:rsid w:val="00C22F98"/>
    <w:rsid w:val="00C25860"/>
    <w:rsid w:val="00C26AD6"/>
    <w:rsid w:val="00C40053"/>
    <w:rsid w:val="00CC66FF"/>
    <w:rsid w:val="00CD3294"/>
    <w:rsid w:val="00CD79CC"/>
    <w:rsid w:val="00CE3FE9"/>
    <w:rsid w:val="00CE72CF"/>
    <w:rsid w:val="00D339BF"/>
    <w:rsid w:val="00D50575"/>
    <w:rsid w:val="00D538FA"/>
    <w:rsid w:val="00D5461E"/>
    <w:rsid w:val="00D55225"/>
    <w:rsid w:val="00D57067"/>
    <w:rsid w:val="00D7088B"/>
    <w:rsid w:val="00D7408D"/>
    <w:rsid w:val="00DC3B38"/>
    <w:rsid w:val="00DE185B"/>
    <w:rsid w:val="00E11D1A"/>
    <w:rsid w:val="00E12BEE"/>
    <w:rsid w:val="00EA02B9"/>
    <w:rsid w:val="00ED15E4"/>
    <w:rsid w:val="00ED55EF"/>
    <w:rsid w:val="00EE10C2"/>
    <w:rsid w:val="00EF5049"/>
    <w:rsid w:val="00F14832"/>
    <w:rsid w:val="00F65B55"/>
    <w:rsid w:val="00FA4CF7"/>
    <w:rsid w:val="00FB55C0"/>
    <w:rsid w:val="00FD4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D037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E1450"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link w:val="a6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175C3"/>
    <w:rPr>
      <w:rFonts w:cs="Times New Roman"/>
    </w:rPr>
  </w:style>
  <w:style w:type="paragraph" w:styleId="a7">
    <w:name w:val="footer"/>
    <w:basedOn w:val="a"/>
    <w:link w:val="a8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5175C3"/>
    <w:rPr>
      <w:rFonts w:cs="Times New Roman"/>
    </w:rPr>
  </w:style>
  <w:style w:type="table" w:styleId="a9">
    <w:name w:val="Table Grid"/>
    <w:basedOn w:val="a1"/>
    <w:uiPriority w:val="99"/>
    <w:locked/>
    <w:rsid w:val="006C7DD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99"/>
    <w:qFormat/>
    <w:locked/>
    <w:rsid w:val="00206547"/>
    <w:rPr>
      <w:rFonts w:cs="Times New Roman"/>
      <w:b/>
    </w:rPr>
  </w:style>
  <w:style w:type="character" w:customStyle="1" w:styleId="text">
    <w:name w:val="text"/>
    <w:basedOn w:val="a0"/>
    <w:rsid w:val="00250A0A"/>
  </w:style>
  <w:style w:type="character" w:styleId="ab">
    <w:name w:val="Hyperlink"/>
    <w:basedOn w:val="a0"/>
    <w:uiPriority w:val="99"/>
    <w:semiHidden/>
    <w:unhideWhenUsed/>
    <w:rsid w:val="003C30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profile.ru/person/salmanov-ke-23120052496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rusprofile.ru/person/kirakosyan-gs-23280571718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rusprofile.ru/person/salmanov-ke-2312005249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profile.ru/person/kirakosyan-gs-2328057171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tatlok</cp:lastModifiedBy>
  <cp:revision>32</cp:revision>
  <cp:lastPrinted>2018-04-13T14:30:00Z</cp:lastPrinted>
  <dcterms:created xsi:type="dcterms:W3CDTF">2015-08-19T06:25:00Z</dcterms:created>
  <dcterms:modified xsi:type="dcterms:W3CDTF">2018-04-13T14:31:00Z</dcterms:modified>
</cp:coreProperties>
</file>